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E0F8" w14:textId="77777777" w:rsidR="00AA0E0C" w:rsidRPr="00AA0E0C" w:rsidRDefault="00AA0E0C" w:rsidP="00AA0E0C">
      <w:pPr>
        <w:pStyle w:val="Kop1"/>
      </w:pPr>
      <w:r w:rsidRPr="00AA0E0C">
        <w:t>Musethica Voorjaarsweek 2025 – Een muzikale reis vol betekenis</w:t>
      </w:r>
    </w:p>
    <w:p w14:paraId="75455C5D" w14:textId="77777777" w:rsidR="00AA0E0C" w:rsidRPr="00AA0E0C" w:rsidRDefault="00AA0E0C" w:rsidP="00AA0E0C">
      <w:r w:rsidRPr="00AA0E0C">
        <w:t>Van 7 tot en met 11 april vond de Musethica Week plaats als onderdeel van de Zeister Muziekdagen. De jonge musici van Ensemble Finale en de internationaal gerenommeerde altvioliste Ásdís Valdimarsdóttir, die tevens als mentor optrad, waren onze bijzondere gasten. De week werd feestelijk afgesloten met het Lenteconcert op zaterdag 12 april in de grote kerkzaal van de Evangelische Broedergemeente in Zeist. Dit concert markeerde niet alleen het einde van een bewogen week, maar vormde ook de officiële start van het festivalseizoen 2025 van de Zeister Muziekdagen.</w:t>
      </w:r>
    </w:p>
    <w:p w14:paraId="00F54690" w14:textId="77777777" w:rsidR="00AA0E0C" w:rsidRPr="00AA0E0C" w:rsidRDefault="00AA0E0C" w:rsidP="00AA0E0C">
      <w:r w:rsidRPr="00AA0E0C">
        <w:t>Sinds 2019 is de Zeister Muziekdagen een trotse partner van Musethica International, een educatief initiatief dat jonge musici intensieve coaching en podiumervaring biedt buiten de traditionele concertzalen. Musethica brengt klassieke muziek naar plekken waar die zelden live te horen is, zoals scholen, vluchtelingenopvangcentra, gevangenissen, ziekenhuizen en buurthuizen – en creëert zo diepgaande muzikale ervaringen voor zowel uitvoerenden als luisteraars.</w:t>
      </w:r>
    </w:p>
    <w:p w14:paraId="5CA0AFA5" w14:textId="370BB80B" w:rsidR="00AA0E0C" w:rsidRPr="00AA0E0C" w:rsidRDefault="00AA0E0C" w:rsidP="00AA0E0C">
      <w:r w:rsidRPr="00AA0E0C">
        <w:t>Deze editie stond in het teken van het uitzonderlijke Ensemble Finale: Victoria Gelman en Omer Herz (viool), Leik</w:t>
      </w:r>
      <w:r w:rsidR="00294CD0">
        <w:t>i</w:t>
      </w:r>
      <w:r w:rsidRPr="00AA0E0C">
        <w:t xml:space="preserve">e Glick (altviool) en Gali Knaani (cello). Het kwartet werd in 2020 opgericht door vier jonge, getalenteerde Israëlische musici en geniet inmiddels internationale erkenning. Tijdens de week werden zij intensief begeleid door Ásdís Valdimarsdóttir, een IJslandse altvioliste en professor aan het Koninklijk Conservatorium in Den Haag. Zij studeerde aan de Juilliard School en bij Nobuko Imai in Duitsland, was solo-altvioliste bij de Deutsche Kammerphilharmonie Bremen en speelde in het Miami, Chilingirian en Utrechts Strijkkwartet. Ze trad op bij internationale festivals als Marlboro, Prussia Cove en Kuhmo, en bracht geprezen opnames uit, waaronder </w:t>
      </w:r>
      <w:r w:rsidRPr="00AA0E0C">
        <w:rPr>
          <w:i/>
          <w:iCs/>
        </w:rPr>
        <w:t>The Voice of the Viola in Times of Oppression</w:t>
      </w:r>
      <w:r w:rsidRPr="00AA0E0C">
        <w:t xml:space="preserve"> en </w:t>
      </w:r>
      <w:r w:rsidRPr="00AA0E0C">
        <w:rPr>
          <w:i/>
          <w:iCs/>
        </w:rPr>
        <w:t>Stolen Schubert</w:t>
      </w:r>
      <w:r w:rsidRPr="00AA0E0C">
        <w:t>.</w:t>
      </w:r>
    </w:p>
    <w:p w14:paraId="1B7F22AA" w14:textId="77777777" w:rsidR="00AA0E0C" w:rsidRPr="00AA0E0C" w:rsidRDefault="00AA0E0C" w:rsidP="00AA0E0C">
      <w:r w:rsidRPr="00AA0E0C">
        <w:t>Samen voerden zij werken uit van Felix Mendelssohn (</w:t>
      </w:r>
      <w:r w:rsidRPr="00AA0E0C">
        <w:rPr>
          <w:i/>
          <w:iCs/>
        </w:rPr>
        <w:t>Strijkkwartet nr. 2 in a, op. 13</w:t>
      </w:r>
      <w:r w:rsidRPr="00AA0E0C">
        <w:t>), Caroline Shaw (</w:t>
      </w:r>
      <w:r w:rsidRPr="00AA0E0C">
        <w:rPr>
          <w:i/>
          <w:iCs/>
        </w:rPr>
        <w:t>Blueprint</w:t>
      </w:r>
      <w:r w:rsidRPr="00AA0E0C">
        <w:t>) en Wolfgang Amadeus Mozart (</w:t>
      </w:r>
      <w:r w:rsidRPr="00AA0E0C">
        <w:rPr>
          <w:i/>
          <w:iCs/>
        </w:rPr>
        <w:t>Strijkkwintet in C, KV 515</w:t>
      </w:r>
      <w:r w:rsidRPr="00AA0E0C">
        <w:t>). Dit repertoire werd meer dan tien keer uitgevoerd in uiteenlopende sociale settings – elk met een eigen sfeer, publiek en impact.</w:t>
      </w:r>
    </w:p>
    <w:p w14:paraId="77618AE7" w14:textId="77777777" w:rsidR="00AA0E0C" w:rsidRPr="00AA0E0C" w:rsidRDefault="00AA0E0C" w:rsidP="00AA0E0C">
      <w:r w:rsidRPr="00AA0E0C">
        <w:t>In totaal genoten bijna 400 mensen in acht instellingen van live kamermuziek. Vier daarvan waren nieuwe Musethica-locaties:</w:t>
      </w:r>
    </w:p>
    <w:p w14:paraId="741AB421" w14:textId="77777777" w:rsidR="00AA0E0C" w:rsidRPr="00AA0E0C" w:rsidRDefault="00AA0E0C" w:rsidP="00AA0E0C">
      <w:pPr>
        <w:numPr>
          <w:ilvl w:val="0"/>
          <w:numId w:val="6"/>
        </w:numPr>
      </w:pPr>
      <w:r w:rsidRPr="00AA0E0C">
        <w:rPr>
          <w:i/>
          <w:iCs/>
        </w:rPr>
        <w:t>Het Vertrouwde Dorp</w:t>
      </w:r>
      <w:r w:rsidRPr="00AA0E0C">
        <w:t xml:space="preserve"> in Houten, een woonzorgcentrum voor mensen met dementie.</w:t>
      </w:r>
    </w:p>
    <w:p w14:paraId="3F7D4BB3" w14:textId="77777777" w:rsidR="00AA0E0C" w:rsidRPr="00AA0E0C" w:rsidRDefault="00AA0E0C" w:rsidP="00AA0E0C">
      <w:pPr>
        <w:numPr>
          <w:ilvl w:val="0"/>
          <w:numId w:val="6"/>
        </w:numPr>
      </w:pPr>
      <w:r w:rsidRPr="00AA0E0C">
        <w:rPr>
          <w:i/>
          <w:iCs/>
        </w:rPr>
        <w:t>De Heygraeff</w:t>
      </w:r>
      <w:r w:rsidRPr="00AA0E0C">
        <w:t xml:space="preserve"> in Woudenberg, een woonlocatie voor mensen met een verstandelijke beperking.</w:t>
      </w:r>
    </w:p>
    <w:p w14:paraId="44CDF9A7" w14:textId="77777777" w:rsidR="00AA0E0C" w:rsidRPr="00AA0E0C" w:rsidRDefault="00AA0E0C" w:rsidP="00AA0E0C">
      <w:pPr>
        <w:numPr>
          <w:ilvl w:val="0"/>
          <w:numId w:val="6"/>
        </w:numPr>
      </w:pPr>
      <w:r w:rsidRPr="00AA0E0C">
        <w:t xml:space="preserve">Het </w:t>
      </w:r>
      <w:r w:rsidRPr="00AA0E0C">
        <w:rPr>
          <w:i/>
          <w:iCs/>
        </w:rPr>
        <w:t>Justitieel Complex voor Vreemdelingen</w:t>
      </w:r>
      <w:r w:rsidRPr="00AA0E0C">
        <w:t xml:space="preserve"> in Soesterberg, waar gezinnen verblijven in afwachting van uitzetting.</w:t>
      </w:r>
    </w:p>
    <w:p w14:paraId="2CEF5D87" w14:textId="77777777" w:rsidR="00AA0E0C" w:rsidRPr="00AA0E0C" w:rsidRDefault="00AA0E0C" w:rsidP="00AA0E0C">
      <w:pPr>
        <w:numPr>
          <w:ilvl w:val="0"/>
          <w:numId w:val="6"/>
        </w:numPr>
      </w:pPr>
      <w:r w:rsidRPr="00AA0E0C">
        <w:rPr>
          <w:i/>
          <w:iCs/>
        </w:rPr>
        <w:t>Ontmoetingscentrum Binnenbos</w:t>
      </w:r>
      <w:r w:rsidRPr="00AA0E0C">
        <w:t xml:space="preserve"> in Zeist, een levendige ontmoetingsplek voor buurtbewoners.</w:t>
      </w:r>
    </w:p>
    <w:p w14:paraId="16C673D0" w14:textId="77777777" w:rsidR="00E4418D" w:rsidRDefault="00E4418D" w:rsidP="00AA0E0C"/>
    <w:p w14:paraId="2FA4613D" w14:textId="77777777" w:rsidR="00E4418D" w:rsidRDefault="00E4418D" w:rsidP="00AA0E0C"/>
    <w:p w14:paraId="75E3C00F" w14:textId="5655AB95" w:rsidR="00AA0E0C" w:rsidRPr="00AA0E0C" w:rsidRDefault="00AA0E0C" w:rsidP="00AA0E0C">
      <w:r w:rsidRPr="00AA0E0C">
        <w:lastRenderedPageBreak/>
        <w:t>Daarnaast keerden we terug naar drie vertrouwde locaties:</w:t>
      </w:r>
    </w:p>
    <w:p w14:paraId="3D4BEC3F" w14:textId="77777777" w:rsidR="00AA0E0C" w:rsidRPr="00AA0E0C" w:rsidRDefault="00AA0E0C" w:rsidP="00AA0E0C">
      <w:pPr>
        <w:numPr>
          <w:ilvl w:val="0"/>
          <w:numId w:val="7"/>
        </w:numPr>
      </w:pPr>
      <w:r w:rsidRPr="00AA0E0C">
        <w:t xml:space="preserve">De </w:t>
      </w:r>
      <w:r w:rsidRPr="00AA0E0C">
        <w:rPr>
          <w:i/>
          <w:iCs/>
        </w:rPr>
        <w:t>Van Leersumschool</w:t>
      </w:r>
      <w:r w:rsidRPr="00AA0E0C">
        <w:t xml:space="preserve"> in Zeist, een basisschool voor kinderen met autisme, waar vier korte concerten werden gegeven voor verschillende leeftijdsgroepen.</w:t>
      </w:r>
    </w:p>
    <w:p w14:paraId="24B2FCD6" w14:textId="77777777" w:rsidR="00AA0E0C" w:rsidRPr="00AA0E0C" w:rsidRDefault="00AA0E0C" w:rsidP="00AA0E0C">
      <w:pPr>
        <w:numPr>
          <w:ilvl w:val="0"/>
          <w:numId w:val="7"/>
        </w:numPr>
      </w:pPr>
      <w:r w:rsidRPr="00AA0E0C">
        <w:t xml:space="preserve">De </w:t>
      </w:r>
      <w:r w:rsidRPr="00AA0E0C">
        <w:rPr>
          <w:i/>
          <w:iCs/>
        </w:rPr>
        <w:t>Penitentiaire Inrichting</w:t>
      </w:r>
      <w:r w:rsidRPr="00AA0E0C">
        <w:t xml:space="preserve"> in Nieuwegein, waar volwassen mannelijke gedetineerden zichtbaar geraakt luisterden.</w:t>
      </w:r>
    </w:p>
    <w:p w14:paraId="019A7051" w14:textId="77777777" w:rsidR="00AA0E0C" w:rsidRPr="00AA0E0C" w:rsidRDefault="00AA0E0C" w:rsidP="00AA0E0C">
      <w:pPr>
        <w:numPr>
          <w:ilvl w:val="0"/>
          <w:numId w:val="7"/>
        </w:numPr>
      </w:pPr>
      <w:r w:rsidRPr="00AA0E0C">
        <w:rPr>
          <w:i/>
          <w:iCs/>
        </w:rPr>
        <w:t>De Wijngaard</w:t>
      </w:r>
      <w:r w:rsidRPr="00AA0E0C">
        <w:t xml:space="preserve"> in Bosch en Duin, een verpleeghuis met een warm en betrokken publiek.</w:t>
      </w:r>
    </w:p>
    <w:p w14:paraId="1CD38D59" w14:textId="77777777" w:rsidR="00AA0E0C" w:rsidRPr="00AA0E0C" w:rsidRDefault="00AA0E0C" w:rsidP="00AA0E0C">
      <w:r w:rsidRPr="00AA0E0C">
        <w:t>Op alle locaties werden we met grote warmte en openheid ontvangen. In een van de zorginstellingen werd het ensemble zelfs verwelkomd op een rode loper, onder een boog van gouden ballonnen. De interactie tussen luisteraars, mentor en musici was hartverwarmend. De nieuwe directeur van de gevangenis toonde zich enthousiast en stelde voor om bij een volgend bezoek een grotere ruimte te gebruiken – en misschien zelfs digitale bladmuziek op tablets toe te staan, om kopieerwerk te besparen.</w:t>
      </w:r>
    </w:p>
    <w:p w14:paraId="7AE25277" w14:textId="77777777" w:rsidR="00AA0E0C" w:rsidRPr="00AA0E0C" w:rsidRDefault="00AA0E0C" w:rsidP="00AA0E0C">
      <w:r w:rsidRPr="00AA0E0C">
        <w:t>Het slotconcert – het Lenteconcert in de kerk van de Evangelische Broedergemeente in Zeist – was een prachtige afsluiting van de week. Meer dan 250 bezoekers genoten van het openbare optreden, waarin dezelfde muziekstukken te horen waren die eerder in de sociale instellingen waren uitgevoerd. Voor Ensemble Finale was dit letterlijk en figuurlijk de kers op de taart.</w:t>
      </w:r>
    </w:p>
    <w:p w14:paraId="5782A158" w14:textId="77777777" w:rsidR="00AA0E0C" w:rsidRPr="00AA0E0C" w:rsidRDefault="00AA0E0C" w:rsidP="00AA0E0C">
      <w:r w:rsidRPr="00AA0E0C">
        <w:t>De volgende Musethica Week staat gepland voor het najaar van 2025.</w:t>
      </w:r>
    </w:p>
    <w:p w14:paraId="497483CF" w14:textId="77777777" w:rsidR="00AA0E0C" w:rsidRPr="00AA0E0C" w:rsidRDefault="00AA0E0C" w:rsidP="00AA0E0C">
      <w:r w:rsidRPr="00AA0E0C">
        <w:t xml:space="preserve">Deze Musethica-weken, die twee keer per jaar plaatsvinden in het voorjaar en najaar, maken deel uit van het Europese project </w:t>
      </w:r>
      <w:r w:rsidRPr="00AA0E0C">
        <w:rPr>
          <w:i/>
          <w:iCs/>
        </w:rPr>
        <w:t>1000+ Concerts by Musethica</w:t>
      </w:r>
      <w:r w:rsidRPr="00AA0E0C">
        <w:t xml:space="preserve">. In vier jaar tijd zullen binnen dit project meer dan 1.000 gratis concerten worden gegeven op sociale locaties door heel Europa, en krijgen 180 geselecteerde jonge ensembles hoogwaardig onderwijs en begeleiding. Voor meer informatie, bezoek </w:t>
      </w:r>
      <w:hyperlink r:id="rId5" w:tgtFrame="_new" w:history="1">
        <w:r w:rsidRPr="00AA0E0C">
          <w:rPr>
            <w:rStyle w:val="Hyperlink"/>
          </w:rPr>
          <w:t>www.musethica.org</w:t>
        </w:r>
      </w:hyperlink>
      <w:r w:rsidRPr="00AA0E0C">
        <w:t xml:space="preserve"> en </w:t>
      </w:r>
      <w:hyperlink r:id="rId6" w:tgtFrame="_new" w:history="1">
        <w:r w:rsidRPr="00AA0E0C">
          <w:rPr>
            <w:rStyle w:val="Hyperlink"/>
          </w:rPr>
          <w:t>www.1000plusconcerts.eu</w:t>
        </w:r>
      </w:hyperlink>
      <w:r w:rsidRPr="00AA0E0C">
        <w:t>.</w:t>
      </w:r>
    </w:p>
    <w:p w14:paraId="15F18A0C" w14:textId="77777777" w:rsidR="00AA0E0C" w:rsidRPr="00AA0E0C" w:rsidRDefault="00AA0E0C" w:rsidP="00AA0E0C">
      <w:pPr>
        <w:rPr>
          <w:vanish/>
        </w:rPr>
      </w:pPr>
      <w:r w:rsidRPr="00AA0E0C">
        <w:rPr>
          <w:vanish/>
        </w:rPr>
        <w:t>Bovenkant formulier</w:t>
      </w:r>
    </w:p>
    <w:p w14:paraId="1AF1FFF0" w14:textId="77777777" w:rsidR="00AA0E0C" w:rsidRPr="00AA0E0C" w:rsidRDefault="00AA0E0C" w:rsidP="00AA0E0C">
      <w:pPr>
        <w:rPr>
          <w:vanish/>
        </w:rPr>
      </w:pPr>
      <w:r w:rsidRPr="00AA0E0C">
        <w:rPr>
          <w:vanish/>
        </w:rPr>
        <w:t>Onderkant formulier</w:t>
      </w:r>
    </w:p>
    <w:p w14:paraId="291D30F0" w14:textId="77777777" w:rsidR="00AA0E0C" w:rsidRPr="00294CD0" w:rsidRDefault="00AA0E0C" w:rsidP="00147EC3"/>
    <w:p w14:paraId="2595A7F9" w14:textId="77777777" w:rsidR="00933B94" w:rsidRPr="00933B94" w:rsidRDefault="00933B94" w:rsidP="00933B94"/>
    <w:sectPr w:rsidR="00933B94" w:rsidRPr="009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33EB"/>
    <w:multiLevelType w:val="multilevel"/>
    <w:tmpl w:val="FBEC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059E"/>
    <w:multiLevelType w:val="multilevel"/>
    <w:tmpl w:val="38D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53F59"/>
    <w:multiLevelType w:val="multilevel"/>
    <w:tmpl w:val="D72C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4754D"/>
    <w:multiLevelType w:val="multilevel"/>
    <w:tmpl w:val="D54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D5AD2"/>
    <w:multiLevelType w:val="multilevel"/>
    <w:tmpl w:val="F09C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935B3"/>
    <w:multiLevelType w:val="multilevel"/>
    <w:tmpl w:val="843C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34E0E"/>
    <w:multiLevelType w:val="multilevel"/>
    <w:tmpl w:val="6E4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38412">
    <w:abstractNumId w:val="0"/>
  </w:num>
  <w:num w:numId="2" w16cid:durableId="726413803">
    <w:abstractNumId w:val="1"/>
  </w:num>
  <w:num w:numId="3" w16cid:durableId="1584146027">
    <w:abstractNumId w:val="4"/>
  </w:num>
  <w:num w:numId="4" w16cid:durableId="832843841">
    <w:abstractNumId w:val="2"/>
  </w:num>
  <w:num w:numId="5" w16cid:durableId="1899052751">
    <w:abstractNumId w:val="6"/>
  </w:num>
  <w:num w:numId="6" w16cid:durableId="1643845321">
    <w:abstractNumId w:val="5"/>
  </w:num>
  <w:num w:numId="7" w16cid:durableId="360665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94"/>
    <w:rsid w:val="00036295"/>
    <w:rsid w:val="00050F1F"/>
    <w:rsid w:val="00147EC3"/>
    <w:rsid w:val="00273F71"/>
    <w:rsid w:val="00294CD0"/>
    <w:rsid w:val="002D0E71"/>
    <w:rsid w:val="0034464F"/>
    <w:rsid w:val="00396F74"/>
    <w:rsid w:val="003B51F2"/>
    <w:rsid w:val="005A1AB5"/>
    <w:rsid w:val="00642E9A"/>
    <w:rsid w:val="006723BC"/>
    <w:rsid w:val="00696AE8"/>
    <w:rsid w:val="00697266"/>
    <w:rsid w:val="00794665"/>
    <w:rsid w:val="007A681B"/>
    <w:rsid w:val="007B15BE"/>
    <w:rsid w:val="0081564D"/>
    <w:rsid w:val="00817FB7"/>
    <w:rsid w:val="00831F40"/>
    <w:rsid w:val="00893CC1"/>
    <w:rsid w:val="008B4CD5"/>
    <w:rsid w:val="008E0080"/>
    <w:rsid w:val="008E2FA8"/>
    <w:rsid w:val="008F6133"/>
    <w:rsid w:val="00933B94"/>
    <w:rsid w:val="00986829"/>
    <w:rsid w:val="009922B2"/>
    <w:rsid w:val="009E01FB"/>
    <w:rsid w:val="00A95A20"/>
    <w:rsid w:val="00AA0E0C"/>
    <w:rsid w:val="00BA00D5"/>
    <w:rsid w:val="00BB6256"/>
    <w:rsid w:val="00BC20CA"/>
    <w:rsid w:val="00BC6D11"/>
    <w:rsid w:val="00BD0A3A"/>
    <w:rsid w:val="00CD623E"/>
    <w:rsid w:val="00D46FD0"/>
    <w:rsid w:val="00DD3677"/>
    <w:rsid w:val="00E4418D"/>
    <w:rsid w:val="00E54DD4"/>
    <w:rsid w:val="00FA24B2"/>
    <w:rsid w:val="00FD2388"/>
    <w:rsid w:val="00FD71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5F7B"/>
  <w15:chartTrackingRefBased/>
  <w15:docId w15:val="{53597AF5-C313-4464-8CCD-490E5D58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3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B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B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B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B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B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B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B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B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B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B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B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B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B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B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B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B94"/>
    <w:rPr>
      <w:rFonts w:eastAsiaTheme="majorEastAsia" w:cstheme="majorBidi"/>
      <w:color w:val="272727" w:themeColor="text1" w:themeTint="D8"/>
    </w:rPr>
  </w:style>
  <w:style w:type="paragraph" w:styleId="Titel">
    <w:name w:val="Title"/>
    <w:basedOn w:val="Standaard"/>
    <w:next w:val="Standaard"/>
    <w:link w:val="TitelChar"/>
    <w:uiPriority w:val="10"/>
    <w:qFormat/>
    <w:rsid w:val="00933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B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B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B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B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B94"/>
    <w:rPr>
      <w:i/>
      <w:iCs/>
      <w:color w:val="404040" w:themeColor="text1" w:themeTint="BF"/>
    </w:rPr>
  </w:style>
  <w:style w:type="paragraph" w:styleId="Lijstalinea">
    <w:name w:val="List Paragraph"/>
    <w:basedOn w:val="Standaard"/>
    <w:uiPriority w:val="34"/>
    <w:qFormat/>
    <w:rsid w:val="00933B94"/>
    <w:pPr>
      <w:ind w:left="720"/>
      <w:contextualSpacing/>
    </w:pPr>
  </w:style>
  <w:style w:type="character" w:styleId="Intensievebenadrukking">
    <w:name w:val="Intense Emphasis"/>
    <w:basedOn w:val="Standaardalinea-lettertype"/>
    <w:uiPriority w:val="21"/>
    <w:qFormat/>
    <w:rsid w:val="00933B94"/>
    <w:rPr>
      <w:i/>
      <w:iCs/>
      <w:color w:val="0F4761" w:themeColor="accent1" w:themeShade="BF"/>
    </w:rPr>
  </w:style>
  <w:style w:type="paragraph" w:styleId="Duidelijkcitaat">
    <w:name w:val="Intense Quote"/>
    <w:basedOn w:val="Standaard"/>
    <w:next w:val="Standaard"/>
    <w:link w:val="DuidelijkcitaatChar"/>
    <w:uiPriority w:val="30"/>
    <w:qFormat/>
    <w:rsid w:val="00933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B94"/>
    <w:rPr>
      <w:i/>
      <w:iCs/>
      <w:color w:val="0F4761" w:themeColor="accent1" w:themeShade="BF"/>
    </w:rPr>
  </w:style>
  <w:style w:type="character" w:styleId="Intensieveverwijzing">
    <w:name w:val="Intense Reference"/>
    <w:basedOn w:val="Standaardalinea-lettertype"/>
    <w:uiPriority w:val="32"/>
    <w:qFormat/>
    <w:rsid w:val="00933B94"/>
    <w:rPr>
      <w:b/>
      <w:bCs/>
      <w:smallCaps/>
      <w:color w:val="0F4761" w:themeColor="accent1" w:themeShade="BF"/>
      <w:spacing w:val="5"/>
    </w:rPr>
  </w:style>
  <w:style w:type="character" w:styleId="Hyperlink">
    <w:name w:val="Hyperlink"/>
    <w:basedOn w:val="Standaardalinea-lettertype"/>
    <w:uiPriority w:val="99"/>
    <w:unhideWhenUsed/>
    <w:rsid w:val="00933B94"/>
    <w:rPr>
      <w:color w:val="467886" w:themeColor="hyperlink"/>
      <w:u w:val="single"/>
    </w:rPr>
  </w:style>
  <w:style w:type="character" w:styleId="Onopgelostemelding">
    <w:name w:val="Unresolved Mention"/>
    <w:basedOn w:val="Standaardalinea-lettertype"/>
    <w:uiPriority w:val="99"/>
    <w:semiHidden/>
    <w:unhideWhenUsed/>
    <w:rsid w:val="00933B94"/>
    <w:rPr>
      <w:color w:val="605E5C"/>
      <w:shd w:val="clear" w:color="auto" w:fill="E1DFDD"/>
    </w:rPr>
  </w:style>
  <w:style w:type="paragraph" w:styleId="Normaalweb">
    <w:name w:val="Normal (Web)"/>
    <w:basedOn w:val="Standaard"/>
    <w:uiPriority w:val="99"/>
    <w:semiHidden/>
    <w:unhideWhenUsed/>
    <w:rsid w:val="00036295"/>
    <w:rPr>
      <w:rFonts w:ascii="Times New Roman" w:hAnsi="Times New Roman" w:cs="Times New Roman"/>
      <w:sz w:val="24"/>
      <w:szCs w:val="24"/>
    </w:rPr>
  </w:style>
  <w:style w:type="character" w:styleId="Nadruk">
    <w:name w:val="Emphasis"/>
    <w:basedOn w:val="Standaardalinea-lettertype"/>
    <w:uiPriority w:val="20"/>
    <w:qFormat/>
    <w:rsid w:val="00147EC3"/>
    <w:rPr>
      <w:i/>
      <w:iCs/>
    </w:rPr>
  </w:style>
  <w:style w:type="character" w:styleId="Zwaar">
    <w:name w:val="Strong"/>
    <w:basedOn w:val="Standaardalinea-lettertype"/>
    <w:uiPriority w:val="22"/>
    <w:qFormat/>
    <w:rsid w:val="00147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3087">
      <w:bodyDiv w:val="1"/>
      <w:marLeft w:val="0"/>
      <w:marRight w:val="0"/>
      <w:marTop w:val="0"/>
      <w:marBottom w:val="0"/>
      <w:divBdr>
        <w:top w:val="none" w:sz="0" w:space="0" w:color="auto"/>
        <w:left w:val="none" w:sz="0" w:space="0" w:color="auto"/>
        <w:bottom w:val="none" w:sz="0" w:space="0" w:color="auto"/>
        <w:right w:val="none" w:sz="0" w:space="0" w:color="auto"/>
      </w:divBdr>
      <w:divsChild>
        <w:div w:id="1531406915">
          <w:marLeft w:val="0"/>
          <w:marRight w:val="0"/>
          <w:marTop w:val="0"/>
          <w:marBottom w:val="0"/>
          <w:divBdr>
            <w:top w:val="none" w:sz="0" w:space="0" w:color="auto"/>
            <w:left w:val="none" w:sz="0" w:space="0" w:color="auto"/>
            <w:bottom w:val="none" w:sz="0" w:space="0" w:color="auto"/>
            <w:right w:val="none" w:sz="0" w:space="0" w:color="auto"/>
          </w:divBdr>
          <w:divsChild>
            <w:div w:id="1736586673">
              <w:marLeft w:val="0"/>
              <w:marRight w:val="0"/>
              <w:marTop w:val="0"/>
              <w:marBottom w:val="0"/>
              <w:divBdr>
                <w:top w:val="none" w:sz="0" w:space="0" w:color="auto"/>
                <w:left w:val="none" w:sz="0" w:space="0" w:color="auto"/>
                <w:bottom w:val="none" w:sz="0" w:space="0" w:color="auto"/>
                <w:right w:val="none" w:sz="0" w:space="0" w:color="auto"/>
              </w:divBdr>
              <w:divsChild>
                <w:div w:id="606274006">
                  <w:marLeft w:val="0"/>
                  <w:marRight w:val="0"/>
                  <w:marTop w:val="0"/>
                  <w:marBottom w:val="0"/>
                  <w:divBdr>
                    <w:top w:val="none" w:sz="0" w:space="0" w:color="auto"/>
                    <w:left w:val="none" w:sz="0" w:space="0" w:color="auto"/>
                    <w:bottom w:val="none" w:sz="0" w:space="0" w:color="auto"/>
                    <w:right w:val="none" w:sz="0" w:space="0" w:color="auto"/>
                  </w:divBdr>
                  <w:divsChild>
                    <w:div w:id="889807753">
                      <w:marLeft w:val="0"/>
                      <w:marRight w:val="0"/>
                      <w:marTop w:val="0"/>
                      <w:marBottom w:val="0"/>
                      <w:divBdr>
                        <w:top w:val="none" w:sz="0" w:space="0" w:color="auto"/>
                        <w:left w:val="none" w:sz="0" w:space="0" w:color="auto"/>
                        <w:bottom w:val="none" w:sz="0" w:space="0" w:color="auto"/>
                        <w:right w:val="none" w:sz="0" w:space="0" w:color="auto"/>
                      </w:divBdr>
                      <w:divsChild>
                        <w:div w:id="1811094701">
                          <w:marLeft w:val="0"/>
                          <w:marRight w:val="0"/>
                          <w:marTop w:val="0"/>
                          <w:marBottom w:val="0"/>
                          <w:divBdr>
                            <w:top w:val="none" w:sz="0" w:space="0" w:color="auto"/>
                            <w:left w:val="none" w:sz="0" w:space="0" w:color="auto"/>
                            <w:bottom w:val="none" w:sz="0" w:space="0" w:color="auto"/>
                            <w:right w:val="none" w:sz="0" w:space="0" w:color="auto"/>
                          </w:divBdr>
                          <w:divsChild>
                            <w:div w:id="1488665497">
                              <w:marLeft w:val="0"/>
                              <w:marRight w:val="0"/>
                              <w:marTop w:val="0"/>
                              <w:marBottom w:val="0"/>
                              <w:divBdr>
                                <w:top w:val="none" w:sz="0" w:space="0" w:color="auto"/>
                                <w:left w:val="none" w:sz="0" w:space="0" w:color="auto"/>
                                <w:bottom w:val="none" w:sz="0" w:space="0" w:color="auto"/>
                                <w:right w:val="none" w:sz="0" w:space="0" w:color="auto"/>
                              </w:divBdr>
                              <w:divsChild>
                                <w:div w:id="1959217666">
                                  <w:marLeft w:val="0"/>
                                  <w:marRight w:val="0"/>
                                  <w:marTop w:val="0"/>
                                  <w:marBottom w:val="0"/>
                                  <w:divBdr>
                                    <w:top w:val="none" w:sz="0" w:space="0" w:color="auto"/>
                                    <w:left w:val="none" w:sz="0" w:space="0" w:color="auto"/>
                                    <w:bottom w:val="none" w:sz="0" w:space="0" w:color="auto"/>
                                    <w:right w:val="none" w:sz="0" w:space="0" w:color="auto"/>
                                  </w:divBdr>
                                  <w:divsChild>
                                    <w:div w:id="317156166">
                                      <w:marLeft w:val="0"/>
                                      <w:marRight w:val="0"/>
                                      <w:marTop w:val="0"/>
                                      <w:marBottom w:val="0"/>
                                      <w:divBdr>
                                        <w:top w:val="none" w:sz="0" w:space="0" w:color="auto"/>
                                        <w:left w:val="none" w:sz="0" w:space="0" w:color="auto"/>
                                        <w:bottom w:val="none" w:sz="0" w:space="0" w:color="auto"/>
                                        <w:right w:val="none" w:sz="0" w:space="0" w:color="auto"/>
                                      </w:divBdr>
                                      <w:divsChild>
                                        <w:div w:id="370422061">
                                          <w:marLeft w:val="0"/>
                                          <w:marRight w:val="0"/>
                                          <w:marTop w:val="0"/>
                                          <w:marBottom w:val="0"/>
                                          <w:divBdr>
                                            <w:top w:val="none" w:sz="0" w:space="0" w:color="auto"/>
                                            <w:left w:val="none" w:sz="0" w:space="0" w:color="auto"/>
                                            <w:bottom w:val="none" w:sz="0" w:space="0" w:color="auto"/>
                                            <w:right w:val="none" w:sz="0" w:space="0" w:color="auto"/>
                                          </w:divBdr>
                                          <w:divsChild>
                                            <w:div w:id="580649241">
                                              <w:marLeft w:val="0"/>
                                              <w:marRight w:val="0"/>
                                              <w:marTop w:val="0"/>
                                              <w:marBottom w:val="0"/>
                                              <w:divBdr>
                                                <w:top w:val="none" w:sz="0" w:space="0" w:color="auto"/>
                                                <w:left w:val="none" w:sz="0" w:space="0" w:color="auto"/>
                                                <w:bottom w:val="none" w:sz="0" w:space="0" w:color="auto"/>
                                                <w:right w:val="none" w:sz="0" w:space="0" w:color="auto"/>
                                              </w:divBdr>
                                              <w:divsChild>
                                                <w:div w:id="984503529">
                                                  <w:marLeft w:val="0"/>
                                                  <w:marRight w:val="0"/>
                                                  <w:marTop w:val="0"/>
                                                  <w:marBottom w:val="0"/>
                                                  <w:divBdr>
                                                    <w:top w:val="none" w:sz="0" w:space="0" w:color="auto"/>
                                                    <w:left w:val="none" w:sz="0" w:space="0" w:color="auto"/>
                                                    <w:bottom w:val="none" w:sz="0" w:space="0" w:color="auto"/>
                                                    <w:right w:val="none" w:sz="0" w:space="0" w:color="auto"/>
                                                  </w:divBdr>
                                                  <w:divsChild>
                                                    <w:div w:id="9633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858778">
          <w:marLeft w:val="0"/>
          <w:marRight w:val="0"/>
          <w:marTop w:val="0"/>
          <w:marBottom w:val="0"/>
          <w:divBdr>
            <w:top w:val="none" w:sz="0" w:space="0" w:color="auto"/>
            <w:left w:val="none" w:sz="0" w:space="0" w:color="auto"/>
            <w:bottom w:val="none" w:sz="0" w:space="0" w:color="auto"/>
            <w:right w:val="none" w:sz="0" w:space="0" w:color="auto"/>
          </w:divBdr>
          <w:divsChild>
            <w:div w:id="1865702809">
              <w:marLeft w:val="0"/>
              <w:marRight w:val="0"/>
              <w:marTop w:val="0"/>
              <w:marBottom w:val="0"/>
              <w:divBdr>
                <w:top w:val="none" w:sz="0" w:space="0" w:color="auto"/>
                <w:left w:val="none" w:sz="0" w:space="0" w:color="auto"/>
                <w:bottom w:val="none" w:sz="0" w:space="0" w:color="auto"/>
                <w:right w:val="none" w:sz="0" w:space="0" w:color="auto"/>
              </w:divBdr>
              <w:divsChild>
                <w:div w:id="1971399082">
                  <w:marLeft w:val="0"/>
                  <w:marRight w:val="0"/>
                  <w:marTop w:val="0"/>
                  <w:marBottom w:val="0"/>
                  <w:divBdr>
                    <w:top w:val="none" w:sz="0" w:space="0" w:color="auto"/>
                    <w:left w:val="none" w:sz="0" w:space="0" w:color="auto"/>
                    <w:bottom w:val="none" w:sz="0" w:space="0" w:color="auto"/>
                    <w:right w:val="none" w:sz="0" w:space="0" w:color="auto"/>
                  </w:divBdr>
                  <w:divsChild>
                    <w:div w:id="1071853941">
                      <w:marLeft w:val="0"/>
                      <w:marRight w:val="0"/>
                      <w:marTop w:val="0"/>
                      <w:marBottom w:val="0"/>
                      <w:divBdr>
                        <w:top w:val="none" w:sz="0" w:space="0" w:color="auto"/>
                        <w:left w:val="none" w:sz="0" w:space="0" w:color="auto"/>
                        <w:bottom w:val="none" w:sz="0" w:space="0" w:color="auto"/>
                        <w:right w:val="none" w:sz="0" w:space="0" w:color="auto"/>
                      </w:divBdr>
                      <w:divsChild>
                        <w:div w:id="1964923558">
                          <w:marLeft w:val="0"/>
                          <w:marRight w:val="0"/>
                          <w:marTop w:val="0"/>
                          <w:marBottom w:val="0"/>
                          <w:divBdr>
                            <w:top w:val="none" w:sz="0" w:space="0" w:color="auto"/>
                            <w:left w:val="none" w:sz="0" w:space="0" w:color="auto"/>
                            <w:bottom w:val="none" w:sz="0" w:space="0" w:color="auto"/>
                            <w:right w:val="none" w:sz="0" w:space="0" w:color="auto"/>
                          </w:divBdr>
                          <w:divsChild>
                            <w:div w:id="1706442252">
                              <w:marLeft w:val="0"/>
                              <w:marRight w:val="0"/>
                              <w:marTop w:val="0"/>
                              <w:marBottom w:val="0"/>
                              <w:divBdr>
                                <w:top w:val="none" w:sz="0" w:space="0" w:color="auto"/>
                                <w:left w:val="none" w:sz="0" w:space="0" w:color="auto"/>
                                <w:bottom w:val="none" w:sz="0" w:space="0" w:color="auto"/>
                                <w:right w:val="none" w:sz="0" w:space="0" w:color="auto"/>
                              </w:divBdr>
                              <w:divsChild>
                                <w:div w:id="1344626027">
                                  <w:marLeft w:val="0"/>
                                  <w:marRight w:val="0"/>
                                  <w:marTop w:val="0"/>
                                  <w:marBottom w:val="0"/>
                                  <w:divBdr>
                                    <w:top w:val="none" w:sz="0" w:space="0" w:color="auto"/>
                                    <w:left w:val="none" w:sz="0" w:space="0" w:color="auto"/>
                                    <w:bottom w:val="none" w:sz="0" w:space="0" w:color="auto"/>
                                    <w:right w:val="none" w:sz="0" w:space="0" w:color="auto"/>
                                  </w:divBdr>
                                  <w:divsChild>
                                    <w:div w:id="1675645086">
                                      <w:marLeft w:val="0"/>
                                      <w:marRight w:val="0"/>
                                      <w:marTop w:val="0"/>
                                      <w:marBottom w:val="0"/>
                                      <w:divBdr>
                                        <w:top w:val="none" w:sz="0" w:space="0" w:color="auto"/>
                                        <w:left w:val="none" w:sz="0" w:space="0" w:color="auto"/>
                                        <w:bottom w:val="none" w:sz="0" w:space="0" w:color="auto"/>
                                        <w:right w:val="none" w:sz="0" w:space="0" w:color="auto"/>
                                      </w:divBdr>
                                      <w:divsChild>
                                        <w:div w:id="1052844307">
                                          <w:marLeft w:val="0"/>
                                          <w:marRight w:val="0"/>
                                          <w:marTop w:val="0"/>
                                          <w:marBottom w:val="0"/>
                                          <w:divBdr>
                                            <w:top w:val="none" w:sz="0" w:space="0" w:color="auto"/>
                                            <w:left w:val="none" w:sz="0" w:space="0" w:color="auto"/>
                                            <w:bottom w:val="none" w:sz="0" w:space="0" w:color="auto"/>
                                            <w:right w:val="none" w:sz="0" w:space="0" w:color="auto"/>
                                          </w:divBdr>
                                          <w:divsChild>
                                            <w:div w:id="100491876">
                                              <w:marLeft w:val="0"/>
                                              <w:marRight w:val="0"/>
                                              <w:marTop w:val="0"/>
                                              <w:marBottom w:val="0"/>
                                              <w:divBdr>
                                                <w:top w:val="none" w:sz="0" w:space="0" w:color="auto"/>
                                                <w:left w:val="none" w:sz="0" w:space="0" w:color="auto"/>
                                                <w:bottom w:val="none" w:sz="0" w:space="0" w:color="auto"/>
                                                <w:right w:val="none" w:sz="0" w:space="0" w:color="auto"/>
                                              </w:divBdr>
                                              <w:divsChild>
                                                <w:div w:id="253637756">
                                                  <w:marLeft w:val="0"/>
                                                  <w:marRight w:val="0"/>
                                                  <w:marTop w:val="0"/>
                                                  <w:marBottom w:val="0"/>
                                                  <w:divBdr>
                                                    <w:top w:val="none" w:sz="0" w:space="0" w:color="auto"/>
                                                    <w:left w:val="none" w:sz="0" w:space="0" w:color="auto"/>
                                                    <w:bottom w:val="none" w:sz="0" w:space="0" w:color="auto"/>
                                                    <w:right w:val="none" w:sz="0" w:space="0" w:color="auto"/>
                                                  </w:divBdr>
                                                  <w:divsChild>
                                                    <w:div w:id="1087071223">
                                                      <w:marLeft w:val="0"/>
                                                      <w:marRight w:val="0"/>
                                                      <w:marTop w:val="0"/>
                                                      <w:marBottom w:val="0"/>
                                                      <w:divBdr>
                                                        <w:top w:val="none" w:sz="0" w:space="0" w:color="auto"/>
                                                        <w:left w:val="none" w:sz="0" w:space="0" w:color="auto"/>
                                                        <w:bottom w:val="none" w:sz="0" w:space="0" w:color="auto"/>
                                                        <w:right w:val="none" w:sz="0" w:space="0" w:color="auto"/>
                                                      </w:divBdr>
                                                      <w:divsChild>
                                                        <w:div w:id="540939340">
                                                          <w:marLeft w:val="0"/>
                                                          <w:marRight w:val="0"/>
                                                          <w:marTop w:val="0"/>
                                                          <w:marBottom w:val="0"/>
                                                          <w:divBdr>
                                                            <w:top w:val="none" w:sz="0" w:space="0" w:color="auto"/>
                                                            <w:left w:val="none" w:sz="0" w:space="0" w:color="auto"/>
                                                            <w:bottom w:val="none" w:sz="0" w:space="0" w:color="auto"/>
                                                            <w:right w:val="none" w:sz="0" w:space="0" w:color="auto"/>
                                                          </w:divBdr>
                                                          <w:divsChild>
                                                            <w:div w:id="1654915550">
                                                              <w:marLeft w:val="0"/>
                                                              <w:marRight w:val="0"/>
                                                              <w:marTop w:val="0"/>
                                                              <w:marBottom w:val="0"/>
                                                              <w:divBdr>
                                                                <w:top w:val="none" w:sz="0" w:space="0" w:color="auto"/>
                                                                <w:left w:val="none" w:sz="0" w:space="0" w:color="auto"/>
                                                                <w:bottom w:val="none" w:sz="0" w:space="0" w:color="auto"/>
                                                                <w:right w:val="none" w:sz="0" w:space="0" w:color="auto"/>
                                                              </w:divBdr>
                                                              <w:divsChild>
                                                                <w:div w:id="6523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023">
                                      <w:marLeft w:val="0"/>
                                      <w:marRight w:val="0"/>
                                      <w:marTop w:val="0"/>
                                      <w:marBottom w:val="0"/>
                                      <w:divBdr>
                                        <w:top w:val="none" w:sz="0" w:space="0" w:color="auto"/>
                                        <w:left w:val="none" w:sz="0" w:space="0" w:color="auto"/>
                                        <w:bottom w:val="none" w:sz="0" w:space="0" w:color="auto"/>
                                        <w:right w:val="none" w:sz="0" w:space="0" w:color="auto"/>
                                      </w:divBdr>
                                      <w:divsChild>
                                        <w:div w:id="2135825170">
                                          <w:marLeft w:val="0"/>
                                          <w:marRight w:val="0"/>
                                          <w:marTop w:val="0"/>
                                          <w:marBottom w:val="0"/>
                                          <w:divBdr>
                                            <w:top w:val="none" w:sz="0" w:space="0" w:color="auto"/>
                                            <w:left w:val="none" w:sz="0" w:space="0" w:color="auto"/>
                                            <w:bottom w:val="none" w:sz="0" w:space="0" w:color="auto"/>
                                            <w:right w:val="none" w:sz="0" w:space="0" w:color="auto"/>
                                          </w:divBdr>
                                          <w:divsChild>
                                            <w:div w:id="1072314695">
                                              <w:marLeft w:val="0"/>
                                              <w:marRight w:val="0"/>
                                              <w:marTop w:val="0"/>
                                              <w:marBottom w:val="0"/>
                                              <w:divBdr>
                                                <w:top w:val="none" w:sz="0" w:space="0" w:color="auto"/>
                                                <w:left w:val="none" w:sz="0" w:space="0" w:color="auto"/>
                                                <w:bottom w:val="none" w:sz="0" w:space="0" w:color="auto"/>
                                                <w:right w:val="none" w:sz="0" w:space="0" w:color="auto"/>
                                              </w:divBdr>
                                              <w:divsChild>
                                                <w:div w:id="12985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122603">
      <w:bodyDiv w:val="1"/>
      <w:marLeft w:val="0"/>
      <w:marRight w:val="0"/>
      <w:marTop w:val="0"/>
      <w:marBottom w:val="0"/>
      <w:divBdr>
        <w:top w:val="none" w:sz="0" w:space="0" w:color="auto"/>
        <w:left w:val="none" w:sz="0" w:space="0" w:color="auto"/>
        <w:bottom w:val="none" w:sz="0" w:space="0" w:color="auto"/>
        <w:right w:val="none" w:sz="0" w:space="0" w:color="auto"/>
      </w:divBdr>
      <w:divsChild>
        <w:div w:id="1058090359">
          <w:marLeft w:val="0"/>
          <w:marRight w:val="0"/>
          <w:marTop w:val="0"/>
          <w:marBottom w:val="0"/>
          <w:divBdr>
            <w:top w:val="none" w:sz="0" w:space="0" w:color="auto"/>
            <w:left w:val="none" w:sz="0" w:space="0" w:color="auto"/>
            <w:bottom w:val="none" w:sz="0" w:space="0" w:color="auto"/>
            <w:right w:val="none" w:sz="0" w:space="0" w:color="auto"/>
          </w:divBdr>
          <w:divsChild>
            <w:div w:id="40181347">
              <w:marLeft w:val="0"/>
              <w:marRight w:val="0"/>
              <w:marTop w:val="0"/>
              <w:marBottom w:val="0"/>
              <w:divBdr>
                <w:top w:val="none" w:sz="0" w:space="0" w:color="auto"/>
                <w:left w:val="none" w:sz="0" w:space="0" w:color="auto"/>
                <w:bottom w:val="none" w:sz="0" w:space="0" w:color="auto"/>
                <w:right w:val="none" w:sz="0" w:space="0" w:color="auto"/>
              </w:divBdr>
              <w:divsChild>
                <w:div w:id="320818241">
                  <w:marLeft w:val="0"/>
                  <w:marRight w:val="0"/>
                  <w:marTop w:val="0"/>
                  <w:marBottom w:val="0"/>
                  <w:divBdr>
                    <w:top w:val="none" w:sz="0" w:space="0" w:color="auto"/>
                    <w:left w:val="none" w:sz="0" w:space="0" w:color="auto"/>
                    <w:bottom w:val="none" w:sz="0" w:space="0" w:color="auto"/>
                    <w:right w:val="none" w:sz="0" w:space="0" w:color="auto"/>
                  </w:divBdr>
                  <w:divsChild>
                    <w:div w:id="1169757393">
                      <w:marLeft w:val="0"/>
                      <w:marRight w:val="0"/>
                      <w:marTop w:val="0"/>
                      <w:marBottom w:val="0"/>
                      <w:divBdr>
                        <w:top w:val="none" w:sz="0" w:space="0" w:color="auto"/>
                        <w:left w:val="none" w:sz="0" w:space="0" w:color="auto"/>
                        <w:bottom w:val="none" w:sz="0" w:space="0" w:color="auto"/>
                        <w:right w:val="none" w:sz="0" w:space="0" w:color="auto"/>
                      </w:divBdr>
                      <w:divsChild>
                        <w:div w:id="151682522">
                          <w:marLeft w:val="0"/>
                          <w:marRight w:val="0"/>
                          <w:marTop w:val="0"/>
                          <w:marBottom w:val="0"/>
                          <w:divBdr>
                            <w:top w:val="none" w:sz="0" w:space="0" w:color="auto"/>
                            <w:left w:val="none" w:sz="0" w:space="0" w:color="auto"/>
                            <w:bottom w:val="none" w:sz="0" w:space="0" w:color="auto"/>
                            <w:right w:val="none" w:sz="0" w:space="0" w:color="auto"/>
                          </w:divBdr>
                          <w:divsChild>
                            <w:div w:id="1375230956">
                              <w:marLeft w:val="0"/>
                              <w:marRight w:val="0"/>
                              <w:marTop w:val="0"/>
                              <w:marBottom w:val="0"/>
                              <w:divBdr>
                                <w:top w:val="none" w:sz="0" w:space="0" w:color="auto"/>
                                <w:left w:val="none" w:sz="0" w:space="0" w:color="auto"/>
                                <w:bottom w:val="none" w:sz="0" w:space="0" w:color="auto"/>
                                <w:right w:val="none" w:sz="0" w:space="0" w:color="auto"/>
                              </w:divBdr>
                              <w:divsChild>
                                <w:div w:id="207037591">
                                  <w:marLeft w:val="0"/>
                                  <w:marRight w:val="0"/>
                                  <w:marTop w:val="0"/>
                                  <w:marBottom w:val="0"/>
                                  <w:divBdr>
                                    <w:top w:val="none" w:sz="0" w:space="0" w:color="auto"/>
                                    <w:left w:val="none" w:sz="0" w:space="0" w:color="auto"/>
                                    <w:bottom w:val="none" w:sz="0" w:space="0" w:color="auto"/>
                                    <w:right w:val="none" w:sz="0" w:space="0" w:color="auto"/>
                                  </w:divBdr>
                                  <w:divsChild>
                                    <w:div w:id="678385544">
                                      <w:marLeft w:val="0"/>
                                      <w:marRight w:val="0"/>
                                      <w:marTop w:val="0"/>
                                      <w:marBottom w:val="0"/>
                                      <w:divBdr>
                                        <w:top w:val="none" w:sz="0" w:space="0" w:color="auto"/>
                                        <w:left w:val="none" w:sz="0" w:space="0" w:color="auto"/>
                                        <w:bottom w:val="none" w:sz="0" w:space="0" w:color="auto"/>
                                        <w:right w:val="none" w:sz="0" w:space="0" w:color="auto"/>
                                      </w:divBdr>
                                      <w:divsChild>
                                        <w:div w:id="780538759">
                                          <w:marLeft w:val="0"/>
                                          <w:marRight w:val="0"/>
                                          <w:marTop w:val="0"/>
                                          <w:marBottom w:val="0"/>
                                          <w:divBdr>
                                            <w:top w:val="none" w:sz="0" w:space="0" w:color="auto"/>
                                            <w:left w:val="none" w:sz="0" w:space="0" w:color="auto"/>
                                            <w:bottom w:val="none" w:sz="0" w:space="0" w:color="auto"/>
                                            <w:right w:val="none" w:sz="0" w:space="0" w:color="auto"/>
                                          </w:divBdr>
                                          <w:divsChild>
                                            <w:div w:id="1014529457">
                                              <w:marLeft w:val="0"/>
                                              <w:marRight w:val="0"/>
                                              <w:marTop w:val="0"/>
                                              <w:marBottom w:val="0"/>
                                              <w:divBdr>
                                                <w:top w:val="none" w:sz="0" w:space="0" w:color="auto"/>
                                                <w:left w:val="none" w:sz="0" w:space="0" w:color="auto"/>
                                                <w:bottom w:val="none" w:sz="0" w:space="0" w:color="auto"/>
                                                <w:right w:val="none" w:sz="0" w:space="0" w:color="auto"/>
                                              </w:divBdr>
                                              <w:divsChild>
                                                <w:div w:id="894008664">
                                                  <w:marLeft w:val="0"/>
                                                  <w:marRight w:val="0"/>
                                                  <w:marTop w:val="0"/>
                                                  <w:marBottom w:val="0"/>
                                                  <w:divBdr>
                                                    <w:top w:val="none" w:sz="0" w:space="0" w:color="auto"/>
                                                    <w:left w:val="none" w:sz="0" w:space="0" w:color="auto"/>
                                                    <w:bottom w:val="none" w:sz="0" w:space="0" w:color="auto"/>
                                                    <w:right w:val="none" w:sz="0" w:space="0" w:color="auto"/>
                                                  </w:divBdr>
                                                  <w:divsChild>
                                                    <w:div w:id="1670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83778">
          <w:marLeft w:val="0"/>
          <w:marRight w:val="0"/>
          <w:marTop w:val="0"/>
          <w:marBottom w:val="0"/>
          <w:divBdr>
            <w:top w:val="none" w:sz="0" w:space="0" w:color="auto"/>
            <w:left w:val="none" w:sz="0" w:space="0" w:color="auto"/>
            <w:bottom w:val="none" w:sz="0" w:space="0" w:color="auto"/>
            <w:right w:val="none" w:sz="0" w:space="0" w:color="auto"/>
          </w:divBdr>
          <w:divsChild>
            <w:div w:id="605887223">
              <w:marLeft w:val="0"/>
              <w:marRight w:val="0"/>
              <w:marTop w:val="0"/>
              <w:marBottom w:val="0"/>
              <w:divBdr>
                <w:top w:val="none" w:sz="0" w:space="0" w:color="auto"/>
                <w:left w:val="none" w:sz="0" w:space="0" w:color="auto"/>
                <w:bottom w:val="none" w:sz="0" w:space="0" w:color="auto"/>
                <w:right w:val="none" w:sz="0" w:space="0" w:color="auto"/>
              </w:divBdr>
              <w:divsChild>
                <w:div w:id="1923029235">
                  <w:marLeft w:val="0"/>
                  <w:marRight w:val="0"/>
                  <w:marTop w:val="0"/>
                  <w:marBottom w:val="0"/>
                  <w:divBdr>
                    <w:top w:val="none" w:sz="0" w:space="0" w:color="auto"/>
                    <w:left w:val="none" w:sz="0" w:space="0" w:color="auto"/>
                    <w:bottom w:val="none" w:sz="0" w:space="0" w:color="auto"/>
                    <w:right w:val="none" w:sz="0" w:space="0" w:color="auto"/>
                  </w:divBdr>
                  <w:divsChild>
                    <w:div w:id="134422076">
                      <w:marLeft w:val="0"/>
                      <w:marRight w:val="0"/>
                      <w:marTop w:val="0"/>
                      <w:marBottom w:val="0"/>
                      <w:divBdr>
                        <w:top w:val="none" w:sz="0" w:space="0" w:color="auto"/>
                        <w:left w:val="none" w:sz="0" w:space="0" w:color="auto"/>
                        <w:bottom w:val="none" w:sz="0" w:space="0" w:color="auto"/>
                        <w:right w:val="none" w:sz="0" w:space="0" w:color="auto"/>
                      </w:divBdr>
                      <w:divsChild>
                        <w:div w:id="2108768768">
                          <w:marLeft w:val="0"/>
                          <w:marRight w:val="0"/>
                          <w:marTop w:val="0"/>
                          <w:marBottom w:val="0"/>
                          <w:divBdr>
                            <w:top w:val="none" w:sz="0" w:space="0" w:color="auto"/>
                            <w:left w:val="none" w:sz="0" w:space="0" w:color="auto"/>
                            <w:bottom w:val="none" w:sz="0" w:space="0" w:color="auto"/>
                            <w:right w:val="none" w:sz="0" w:space="0" w:color="auto"/>
                          </w:divBdr>
                          <w:divsChild>
                            <w:div w:id="1179657278">
                              <w:marLeft w:val="0"/>
                              <w:marRight w:val="0"/>
                              <w:marTop w:val="0"/>
                              <w:marBottom w:val="0"/>
                              <w:divBdr>
                                <w:top w:val="none" w:sz="0" w:space="0" w:color="auto"/>
                                <w:left w:val="none" w:sz="0" w:space="0" w:color="auto"/>
                                <w:bottom w:val="none" w:sz="0" w:space="0" w:color="auto"/>
                                <w:right w:val="none" w:sz="0" w:space="0" w:color="auto"/>
                              </w:divBdr>
                              <w:divsChild>
                                <w:div w:id="1924290955">
                                  <w:marLeft w:val="0"/>
                                  <w:marRight w:val="0"/>
                                  <w:marTop w:val="0"/>
                                  <w:marBottom w:val="0"/>
                                  <w:divBdr>
                                    <w:top w:val="none" w:sz="0" w:space="0" w:color="auto"/>
                                    <w:left w:val="none" w:sz="0" w:space="0" w:color="auto"/>
                                    <w:bottom w:val="none" w:sz="0" w:space="0" w:color="auto"/>
                                    <w:right w:val="none" w:sz="0" w:space="0" w:color="auto"/>
                                  </w:divBdr>
                                  <w:divsChild>
                                    <w:div w:id="1313367554">
                                      <w:marLeft w:val="0"/>
                                      <w:marRight w:val="0"/>
                                      <w:marTop w:val="0"/>
                                      <w:marBottom w:val="0"/>
                                      <w:divBdr>
                                        <w:top w:val="none" w:sz="0" w:space="0" w:color="auto"/>
                                        <w:left w:val="none" w:sz="0" w:space="0" w:color="auto"/>
                                        <w:bottom w:val="none" w:sz="0" w:space="0" w:color="auto"/>
                                        <w:right w:val="none" w:sz="0" w:space="0" w:color="auto"/>
                                      </w:divBdr>
                                      <w:divsChild>
                                        <w:div w:id="2070491278">
                                          <w:marLeft w:val="0"/>
                                          <w:marRight w:val="0"/>
                                          <w:marTop w:val="0"/>
                                          <w:marBottom w:val="0"/>
                                          <w:divBdr>
                                            <w:top w:val="none" w:sz="0" w:space="0" w:color="auto"/>
                                            <w:left w:val="none" w:sz="0" w:space="0" w:color="auto"/>
                                            <w:bottom w:val="none" w:sz="0" w:space="0" w:color="auto"/>
                                            <w:right w:val="none" w:sz="0" w:space="0" w:color="auto"/>
                                          </w:divBdr>
                                          <w:divsChild>
                                            <w:div w:id="731999676">
                                              <w:marLeft w:val="0"/>
                                              <w:marRight w:val="0"/>
                                              <w:marTop w:val="0"/>
                                              <w:marBottom w:val="0"/>
                                              <w:divBdr>
                                                <w:top w:val="none" w:sz="0" w:space="0" w:color="auto"/>
                                                <w:left w:val="none" w:sz="0" w:space="0" w:color="auto"/>
                                                <w:bottom w:val="none" w:sz="0" w:space="0" w:color="auto"/>
                                                <w:right w:val="none" w:sz="0" w:space="0" w:color="auto"/>
                                              </w:divBdr>
                                              <w:divsChild>
                                                <w:div w:id="618298351">
                                                  <w:marLeft w:val="0"/>
                                                  <w:marRight w:val="0"/>
                                                  <w:marTop w:val="0"/>
                                                  <w:marBottom w:val="0"/>
                                                  <w:divBdr>
                                                    <w:top w:val="none" w:sz="0" w:space="0" w:color="auto"/>
                                                    <w:left w:val="none" w:sz="0" w:space="0" w:color="auto"/>
                                                    <w:bottom w:val="none" w:sz="0" w:space="0" w:color="auto"/>
                                                    <w:right w:val="none" w:sz="0" w:space="0" w:color="auto"/>
                                                  </w:divBdr>
                                                  <w:divsChild>
                                                    <w:div w:id="1209150124">
                                                      <w:marLeft w:val="0"/>
                                                      <w:marRight w:val="0"/>
                                                      <w:marTop w:val="0"/>
                                                      <w:marBottom w:val="0"/>
                                                      <w:divBdr>
                                                        <w:top w:val="none" w:sz="0" w:space="0" w:color="auto"/>
                                                        <w:left w:val="none" w:sz="0" w:space="0" w:color="auto"/>
                                                        <w:bottom w:val="none" w:sz="0" w:space="0" w:color="auto"/>
                                                        <w:right w:val="none" w:sz="0" w:space="0" w:color="auto"/>
                                                      </w:divBdr>
                                                      <w:divsChild>
                                                        <w:div w:id="402139501">
                                                          <w:marLeft w:val="0"/>
                                                          <w:marRight w:val="0"/>
                                                          <w:marTop w:val="0"/>
                                                          <w:marBottom w:val="0"/>
                                                          <w:divBdr>
                                                            <w:top w:val="none" w:sz="0" w:space="0" w:color="auto"/>
                                                            <w:left w:val="none" w:sz="0" w:space="0" w:color="auto"/>
                                                            <w:bottom w:val="none" w:sz="0" w:space="0" w:color="auto"/>
                                                            <w:right w:val="none" w:sz="0" w:space="0" w:color="auto"/>
                                                          </w:divBdr>
                                                          <w:divsChild>
                                                            <w:div w:id="4939032">
                                                              <w:marLeft w:val="0"/>
                                                              <w:marRight w:val="0"/>
                                                              <w:marTop w:val="0"/>
                                                              <w:marBottom w:val="0"/>
                                                              <w:divBdr>
                                                                <w:top w:val="none" w:sz="0" w:space="0" w:color="auto"/>
                                                                <w:left w:val="none" w:sz="0" w:space="0" w:color="auto"/>
                                                                <w:bottom w:val="none" w:sz="0" w:space="0" w:color="auto"/>
                                                                <w:right w:val="none" w:sz="0" w:space="0" w:color="auto"/>
                                                              </w:divBdr>
                                                              <w:divsChild>
                                                                <w:div w:id="14351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535437">
                                      <w:marLeft w:val="0"/>
                                      <w:marRight w:val="0"/>
                                      <w:marTop w:val="0"/>
                                      <w:marBottom w:val="0"/>
                                      <w:divBdr>
                                        <w:top w:val="none" w:sz="0" w:space="0" w:color="auto"/>
                                        <w:left w:val="none" w:sz="0" w:space="0" w:color="auto"/>
                                        <w:bottom w:val="none" w:sz="0" w:space="0" w:color="auto"/>
                                        <w:right w:val="none" w:sz="0" w:space="0" w:color="auto"/>
                                      </w:divBdr>
                                      <w:divsChild>
                                        <w:div w:id="1310746739">
                                          <w:marLeft w:val="0"/>
                                          <w:marRight w:val="0"/>
                                          <w:marTop w:val="0"/>
                                          <w:marBottom w:val="0"/>
                                          <w:divBdr>
                                            <w:top w:val="none" w:sz="0" w:space="0" w:color="auto"/>
                                            <w:left w:val="none" w:sz="0" w:space="0" w:color="auto"/>
                                            <w:bottom w:val="none" w:sz="0" w:space="0" w:color="auto"/>
                                            <w:right w:val="none" w:sz="0" w:space="0" w:color="auto"/>
                                          </w:divBdr>
                                          <w:divsChild>
                                            <w:div w:id="2011983585">
                                              <w:marLeft w:val="0"/>
                                              <w:marRight w:val="0"/>
                                              <w:marTop w:val="0"/>
                                              <w:marBottom w:val="0"/>
                                              <w:divBdr>
                                                <w:top w:val="none" w:sz="0" w:space="0" w:color="auto"/>
                                                <w:left w:val="none" w:sz="0" w:space="0" w:color="auto"/>
                                                <w:bottom w:val="none" w:sz="0" w:space="0" w:color="auto"/>
                                                <w:right w:val="none" w:sz="0" w:space="0" w:color="auto"/>
                                              </w:divBdr>
                                              <w:divsChild>
                                                <w:div w:id="260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080390">
      <w:bodyDiv w:val="1"/>
      <w:marLeft w:val="0"/>
      <w:marRight w:val="0"/>
      <w:marTop w:val="0"/>
      <w:marBottom w:val="0"/>
      <w:divBdr>
        <w:top w:val="none" w:sz="0" w:space="0" w:color="auto"/>
        <w:left w:val="none" w:sz="0" w:space="0" w:color="auto"/>
        <w:bottom w:val="none" w:sz="0" w:space="0" w:color="auto"/>
        <w:right w:val="none" w:sz="0" w:space="0" w:color="auto"/>
      </w:divBdr>
    </w:div>
    <w:div w:id="883450000">
      <w:bodyDiv w:val="1"/>
      <w:marLeft w:val="0"/>
      <w:marRight w:val="0"/>
      <w:marTop w:val="0"/>
      <w:marBottom w:val="0"/>
      <w:divBdr>
        <w:top w:val="none" w:sz="0" w:space="0" w:color="auto"/>
        <w:left w:val="none" w:sz="0" w:space="0" w:color="auto"/>
        <w:bottom w:val="none" w:sz="0" w:space="0" w:color="auto"/>
        <w:right w:val="none" w:sz="0" w:space="0" w:color="auto"/>
      </w:divBdr>
    </w:div>
    <w:div w:id="912348561">
      <w:bodyDiv w:val="1"/>
      <w:marLeft w:val="0"/>
      <w:marRight w:val="0"/>
      <w:marTop w:val="0"/>
      <w:marBottom w:val="0"/>
      <w:divBdr>
        <w:top w:val="none" w:sz="0" w:space="0" w:color="auto"/>
        <w:left w:val="none" w:sz="0" w:space="0" w:color="auto"/>
        <w:bottom w:val="none" w:sz="0" w:space="0" w:color="auto"/>
        <w:right w:val="none" w:sz="0" w:space="0" w:color="auto"/>
      </w:divBdr>
    </w:div>
    <w:div w:id="1129978460">
      <w:bodyDiv w:val="1"/>
      <w:marLeft w:val="0"/>
      <w:marRight w:val="0"/>
      <w:marTop w:val="0"/>
      <w:marBottom w:val="0"/>
      <w:divBdr>
        <w:top w:val="none" w:sz="0" w:space="0" w:color="auto"/>
        <w:left w:val="none" w:sz="0" w:space="0" w:color="auto"/>
        <w:bottom w:val="none" w:sz="0" w:space="0" w:color="auto"/>
        <w:right w:val="none" w:sz="0" w:space="0" w:color="auto"/>
      </w:divBdr>
    </w:div>
    <w:div w:id="1337151814">
      <w:bodyDiv w:val="1"/>
      <w:marLeft w:val="0"/>
      <w:marRight w:val="0"/>
      <w:marTop w:val="0"/>
      <w:marBottom w:val="0"/>
      <w:divBdr>
        <w:top w:val="none" w:sz="0" w:space="0" w:color="auto"/>
        <w:left w:val="none" w:sz="0" w:space="0" w:color="auto"/>
        <w:bottom w:val="none" w:sz="0" w:space="0" w:color="auto"/>
        <w:right w:val="none" w:sz="0" w:space="0" w:color="auto"/>
      </w:divBdr>
    </w:div>
    <w:div w:id="1613246632">
      <w:bodyDiv w:val="1"/>
      <w:marLeft w:val="0"/>
      <w:marRight w:val="0"/>
      <w:marTop w:val="0"/>
      <w:marBottom w:val="0"/>
      <w:divBdr>
        <w:top w:val="none" w:sz="0" w:space="0" w:color="auto"/>
        <w:left w:val="none" w:sz="0" w:space="0" w:color="auto"/>
        <w:bottom w:val="none" w:sz="0" w:space="0" w:color="auto"/>
        <w:right w:val="none" w:sz="0" w:space="0" w:color="auto"/>
      </w:divBdr>
    </w:div>
    <w:div w:id="1886480957">
      <w:bodyDiv w:val="1"/>
      <w:marLeft w:val="0"/>
      <w:marRight w:val="0"/>
      <w:marTop w:val="0"/>
      <w:marBottom w:val="0"/>
      <w:divBdr>
        <w:top w:val="none" w:sz="0" w:space="0" w:color="auto"/>
        <w:left w:val="none" w:sz="0" w:space="0" w:color="auto"/>
        <w:bottom w:val="none" w:sz="0" w:space="0" w:color="auto"/>
        <w:right w:val="none" w:sz="0" w:space="0" w:color="auto"/>
      </w:divBdr>
    </w:div>
    <w:div w:id="1996370274">
      <w:bodyDiv w:val="1"/>
      <w:marLeft w:val="0"/>
      <w:marRight w:val="0"/>
      <w:marTop w:val="0"/>
      <w:marBottom w:val="0"/>
      <w:divBdr>
        <w:top w:val="none" w:sz="0" w:space="0" w:color="auto"/>
        <w:left w:val="none" w:sz="0" w:space="0" w:color="auto"/>
        <w:bottom w:val="none" w:sz="0" w:space="0" w:color="auto"/>
        <w:right w:val="none" w:sz="0" w:space="0" w:color="auto"/>
      </w:divBdr>
    </w:div>
    <w:div w:id="21244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00plusconcerts.eu" TargetMode="External"/><Relationship Id="rId5" Type="http://schemas.openxmlformats.org/officeDocument/2006/relationships/hyperlink" Target="http://www.musethica.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Ypma</dc:creator>
  <cp:keywords/>
  <dc:description/>
  <cp:lastModifiedBy>H van Gessel</cp:lastModifiedBy>
  <cp:revision>2</cp:revision>
  <dcterms:created xsi:type="dcterms:W3CDTF">2025-06-09T13:42:00Z</dcterms:created>
  <dcterms:modified xsi:type="dcterms:W3CDTF">2025-06-09T13:42:00Z</dcterms:modified>
</cp:coreProperties>
</file>